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11" w:rsidRPr="00972711" w:rsidRDefault="00972711" w:rsidP="00972711">
      <w:pPr>
        <w:pStyle w:val="ChapterTitle"/>
        <w:rPr>
          <w:rFonts w:ascii="Liberation Sans" w:eastAsia="Arial Unicode MS" w:hAnsi="Liberation Sans" w:cs="Liberation Sans"/>
        </w:rPr>
      </w:pPr>
      <w:r w:rsidRPr="00972711">
        <w:rPr>
          <w:rFonts w:ascii="Liberation Sans" w:hAnsi="Liberation Sans" w:cs="Liberation Sans"/>
        </w:rPr>
        <w:t>Chapter 1</w:t>
      </w:r>
    </w:p>
    <w:p w:rsidR="00972711" w:rsidRPr="00972711" w:rsidRDefault="00972711" w:rsidP="00972711">
      <w:pPr>
        <w:pStyle w:val="ChapterTitle"/>
        <w:rPr>
          <w:rFonts w:ascii="Liberation Sans" w:eastAsia="Arial Unicode MS" w:hAnsi="Liberation Sans" w:cs="Liberation Sans"/>
        </w:rPr>
      </w:pPr>
      <w:r w:rsidRPr="00972711">
        <w:rPr>
          <w:rFonts w:ascii="Liberation Sans" w:hAnsi="Liberation Sans" w:cs="Liberation Sans"/>
        </w:rPr>
        <w:t>Introduction To Research</w:t>
      </w:r>
    </w:p>
    <w:p w:rsidR="00972711" w:rsidRPr="00972711" w:rsidRDefault="00972711" w:rsidP="00972711">
      <w:pPr>
        <w:pStyle w:val="H1"/>
        <w:rPr>
          <w:rFonts w:ascii="Liberation Sans" w:eastAsia="Arial Unicode MS" w:hAnsi="Liberation Sans" w:cs="Liberation Sans"/>
        </w:rPr>
      </w:pPr>
      <w:r w:rsidRPr="00972711">
        <w:rPr>
          <w:rFonts w:ascii="Liberation Sans" w:hAnsi="Liberation Sans" w:cs="Liberation Sans"/>
        </w:rPr>
        <w:t>Instructional Goals</w:t>
      </w:r>
    </w:p>
    <w:p w:rsidR="00972711" w:rsidRPr="00972711" w:rsidRDefault="00972711" w:rsidP="00972711">
      <w:pPr>
        <w:pStyle w:val="ListNumbered"/>
        <w:rPr>
          <w:rFonts w:ascii="Liberation Sans" w:hAnsi="Liberation Sans" w:cs="Liberation Sans"/>
        </w:rPr>
      </w:pPr>
      <w:r w:rsidRPr="00972711">
        <w:rPr>
          <w:rFonts w:ascii="Liberation Sans" w:hAnsi="Liberation Sans" w:cs="Liberation Sans"/>
        </w:rPr>
        <w:t xml:space="preserve">1. To </w:t>
      </w:r>
      <w:r w:rsidRPr="00972711">
        <w:rPr>
          <w:rFonts w:ascii="Liberation Sans" w:hAnsi="Liberation Sans" w:cs="Liberation Sans"/>
          <w:i/>
          <w:iCs/>
        </w:rPr>
        <w:t xml:space="preserve">generate interest </w:t>
      </w:r>
      <w:r w:rsidRPr="00972711">
        <w:rPr>
          <w:rFonts w:ascii="Liberation Sans" w:hAnsi="Liberation Sans" w:cs="Liberation Sans"/>
        </w:rPr>
        <w:t>in research for the students by driving home the point that successful managerial problem solving is nothing other than understanding and analyzing the situation at hand, which is what research is all about.</w:t>
      </w:r>
    </w:p>
    <w:p w:rsidR="00972711" w:rsidRPr="00972711" w:rsidRDefault="00972711" w:rsidP="00972711">
      <w:pPr>
        <w:pStyle w:val="ListNumbered"/>
        <w:rPr>
          <w:rFonts w:ascii="Liberation Sans" w:hAnsi="Liberation Sans" w:cs="Liberation Sans"/>
        </w:rPr>
      </w:pPr>
      <w:r w:rsidRPr="00972711">
        <w:rPr>
          <w:rFonts w:ascii="Liberation Sans" w:hAnsi="Liberation Sans" w:cs="Liberation Sans"/>
        </w:rPr>
        <w:t xml:space="preserve">2. To help students </w:t>
      </w:r>
      <w:r w:rsidRPr="00972711">
        <w:rPr>
          <w:rFonts w:ascii="Liberation Sans" w:hAnsi="Liberation Sans" w:cs="Liberation Sans"/>
          <w:i/>
          <w:iCs/>
        </w:rPr>
        <w:t xml:space="preserve">differentiate </w:t>
      </w:r>
      <w:r w:rsidRPr="00972711">
        <w:rPr>
          <w:rFonts w:ascii="Liberation Sans" w:hAnsi="Liberation Sans" w:cs="Liberation Sans"/>
        </w:rPr>
        <w:t>between research-based problem solving and “going by gut-feeling”, the latter of which might sometimes help to solve problems in the short run, but might lead to systemic long-term adverse consequences.</w:t>
      </w:r>
    </w:p>
    <w:p w:rsidR="00972711" w:rsidRPr="00972711" w:rsidRDefault="00972711" w:rsidP="00972711">
      <w:pPr>
        <w:pStyle w:val="ListNumbered"/>
        <w:rPr>
          <w:rFonts w:ascii="Liberation Sans" w:hAnsi="Liberation Sans" w:cs="Liberation Sans"/>
        </w:rPr>
      </w:pPr>
      <w:r w:rsidRPr="00972711">
        <w:rPr>
          <w:rFonts w:ascii="Liberation Sans" w:hAnsi="Liberation Sans" w:cs="Liberation Sans"/>
        </w:rPr>
        <w:t xml:space="preserve">3. To </w:t>
      </w:r>
      <w:r w:rsidRPr="00972711">
        <w:rPr>
          <w:rFonts w:ascii="Liberation Sans" w:hAnsi="Liberation Sans" w:cs="Liberation Sans"/>
          <w:i/>
          <w:iCs/>
        </w:rPr>
        <w:t xml:space="preserve">create an appreciation </w:t>
      </w:r>
      <w:r w:rsidRPr="00972711">
        <w:rPr>
          <w:rFonts w:ascii="Liberation Sans" w:hAnsi="Liberation Sans" w:cs="Liberation Sans"/>
        </w:rPr>
        <w:t>in students that research is useful for solving problems in ALL areas of business.</w:t>
      </w:r>
    </w:p>
    <w:p w:rsidR="00972711" w:rsidRPr="00972711" w:rsidRDefault="00972711" w:rsidP="00972711">
      <w:pPr>
        <w:pStyle w:val="ListNumbered"/>
        <w:rPr>
          <w:rFonts w:ascii="Liberation Sans" w:hAnsi="Liberation Sans" w:cs="Liberation Sans"/>
        </w:rPr>
      </w:pPr>
      <w:r w:rsidRPr="00972711">
        <w:rPr>
          <w:rFonts w:ascii="Liberation Sans" w:hAnsi="Liberation Sans" w:cs="Liberation Sans"/>
        </w:rPr>
        <w:t xml:space="preserve">4. To help students </w:t>
      </w:r>
      <w:r w:rsidRPr="00972711">
        <w:rPr>
          <w:rFonts w:ascii="Liberation Sans" w:hAnsi="Liberation Sans" w:cs="Liberation Sans"/>
          <w:i/>
          <w:iCs/>
        </w:rPr>
        <w:t xml:space="preserve">develop an appreciation </w:t>
      </w:r>
      <w:r w:rsidRPr="00972711">
        <w:rPr>
          <w:rFonts w:ascii="Liberation Sans" w:hAnsi="Liberation Sans" w:cs="Liberation Sans"/>
        </w:rPr>
        <w:t xml:space="preserve">of the role of the manager in </w:t>
      </w:r>
      <w:bookmarkStart w:id="0" w:name="_GoBack"/>
      <w:bookmarkEnd w:id="0"/>
      <w:r w:rsidRPr="00972711">
        <w:rPr>
          <w:rFonts w:ascii="Liberation Sans" w:hAnsi="Liberation Sans" w:cs="Liberation Sans"/>
        </w:rPr>
        <w:t>facilitating the researcher or the consultant’s work.</w:t>
      </w:r>
    </w:p>
    <w:p w:rsidR="00972711" w:rsidRPr="00972711" w:rsidRDefault="00972711" w:rsidP="00972711">
      <w:pPr>
        <w:pStyle w:val="ListNumbered"/>
        <w:rPr>
          <w:rFonts w:ascii="Liberation Sans" w:hAnsi="Liberation Sans" w:cs="Liberation Sans"/>
        </w:rPr>
      </w:pPr>
      <w:r w:rsidRPr="00972711">
        <w:rPr>
          <w:rFonts w:ascii="Liberation Sans" w:hAnsi="Liberation Sans" w:cs="Liberation Sans"/>
        </w:rPr>
        <w:t xml:space="preserve">5. To stress the </w:t>
      </w:r>
      <w:r w:rsidRPr="00972711">
        <w:rPr>
          <w:rFonts w:ascii="Liberation Sans" w:hAnsi="Liberation Sans" w:cs="Liberation Sans"/>
          <w:i/>
          <w:iCs/>
        </w:rPr>
        <w:t xml:space="preserve">importance of skill development </w:t>
      </w:r>
      <w:r w:rsidRPr="00972711">
        <w:rPr>
          <w:rFonts w:ascii="Liberation Sans" w:hAnsi="Liberation Sans" w:cs="Liberation Sans"/>
        </w:rPr>
        <w:t>in research, as opposed to mere gathering of knowledge about research.</w:t>
      </w:r>
    </w:p>
    <w:p w:rsidR="00972711" w:rsidRPr="00972711" w:rsidRDefault="00972711" w:rsidP="00972711">
      <w:pPr>
        <w:pStyle w:val="ListNumbered"/>
        <w:rPr>
          <w:rFonts w:ascii="Liberation Sans" w:hAnsi="Liberation Sans" w:cs="Liberation Sans"/>
        </w:rPr>
      </w:pPr>
      <w:r w:rsidRPr="00972711">
        <w:rPr>
          <w:rFonts w:ascii="Liberation Sans" w:hAnsi="Liberation Sans" w:cs="Liberation Sans"/>
        </w:rPr>
        <w:t>6. To emphasize that research and knowledge about research enhance managerial effectiveness.</w:t>
      </w:r>
    </w:p>
    <w:p w:rsidR="00972711" w:rsidRPr="00972711" w:rsidRDefault="00972711" w:rsidP="00972711">
      <w:pPr>
        <w:pStyle w:val="ListNumbered"/>
        <w:rPr>
          <w:rFonts w:ascii="Liberation Sans" w:hAnsi="Liberation Sans" w:cs="Liberation Sans"/>
        </w:rPr>
      </w:pPr>
      <w:r w:rsidRPr="00972711">
        <w:rPr>
          <w:rFonts w:ascii="Liberation Sans" w:hAnsi="Liberation Sans" w:cs="Liberation Sans"/>
        </w:rPr>
        <w:t>7. To sensitize students to ethical conduct in business research.</w:t>
      </w:r>
    </w:p>
    <w:p w:rsidR="00972711" w:rsidRPr="00972711" w:rsidRDefault="00972711" w:rsidP="00972711">
      <w:pPr>
        <w:shd w:val="clear" w:color="auto" w:fill="FFFFFF"/>
        <w:spacing w:line="360" w:lineRule="auto"/>
        <w:rPr>
          <w:rFonts w:ascii="Liberation Sans" w:hAnsi="Liberation Sans" w:cs="Liberation Sans"/>
          <w:sz w:val="24"/>
        </w:rPr>
      </w:pPr>
    </w:p>
    <w:p w:rsidR="00972711" w:rsidRPr="00972711" w:rsidRDefault="00972711" w:rsidP="00972711">
      <w:pPr>
        <w:pStyle w:val="H1"/>
        <w:rPr>
          <w:rFonts w:ascii="Liberation Sans" w:hAnsi="Liberation Sans" w:cs="Liberation Sans"/>
        </w:rPr>
      </w:pPr>
      <w:r w:rsidRPr="00972711">
        <w:rPr>
          <w:rFonts w:ascii="Liberation Sans" w:hAnsi="Liberation Sans" w:cs="Liberation Sans"/>
        </w:rPr>
        <w:t xml:space="preserve">Discussion Questions </w:t>
      </w:r>
    </w:p>
    <w:p w:rsidR="00972711" w:rsidRPr="00972711" w:rsidRDefault="00972711" w:rsidP="00972711">
      <w:pPr>
        <w:pStyle w:val="ListNumbered"/>
        <w:rPr>
          <w:rFonts w:ascii="Liberation Sans" w:hAnsi="Liberation Sans" w:cs="Liberation Sans"/>
          <w:kern w:val="1"/>
        </w:rPr>
      </w:pPr>
      <w:r w:rsidRPr="00972711">
        <w:rPr>
          <w:rFonts w:ascii="Liberation Sans" w:hAnsi="Liberation Sans" w:cs="Liberation Sans"/>
          <w:b/>
          <w:bCs/>
        </w:rPr>
        <w:t xml:space="preserve">1. </w:t>
      </w:r>
      <w:r w:rsidRPr="00972711">
        <w:rPr>
          <w:rFonts w:ascii="Liberation Sans" w:hAnsi="Liberation Sans" w:cs="Liberation Sans"/>
          <w:kern w:val="1"/>
        </w:rPr>
        <w:t xml:space="preserve"> </w:t>
      </w:r>
      <w:r w:rsidRPr="00972711">
        <w:rPr>
          <w:rFonts w:ascii="Liberation Sans" w:hAnsi="Liberation Sans" w:cs="Liberation Sans"/>
          <w:b/>
          <w:kern w:val="1"/>
        </w:rPr>
        <w:t xml:space="preserve"> Describe a situation where you used research in order to inform thinking, decisions, and/or actions in relation to a personal issue of interest such as buying a new mobile phone or going to the movies. Provide information about the purpose of your research, the problem, the information you collected, how you collected this information, the role of theory, and the solution to the problem. </w:t>
      </w:r>
    </w:p>
    <w:p w:rsidR="00972711" w:rsidRPr="00972711" w:rsidRDefault="00972711" w:rsidP="00972711">
      <w:pPr>
        <w:pStyle w:val="ListNumbered"/>
        <w:rPr>
          <w:rFonts w:ascii="Liberation Sans" w:hAnsi="Liberation Sans" w:cs="Liberation Sans"/>
          <w:b/>
          <w:bCs/>
        </w:rPr>
      </w:pPr>
    </w:p>
    <w:p w:rsidR="00972711" w:rsidRPr="00972711" w:rsidRDefault="00972711" w:rsidP="00972711">
      <w:pPr>
        <w:pStyle w:val="ListNumbered"/>
        <w:rPr>
          <w:rFonts w:ascii="Liberation Sans" w:hAnsi="Liberation Sans" w:cs="Liberation Sans"/>
          <w:bCs/>
        </w:rPr>
      </w:pPr>
      <w:r w:rsidRPr="00972711">
        <w:rPr>
          <w:rFonts w:ascii="Liberation Sans" w:hAnsi="Liberation Sans" w:cs="Liberation Sans"/>
          <w:bCs/>
        </w:rPr>
        <w:t>Answers will vary. Example: going to the movies.</w:t>
      </w:r>
    </w:p>
    <w:p w:rsidR="00972711" w:rsidRPr="00972711" w:rsidRDefault="00972711" w:rsidP="00972711">
      <w:pPr>
        <w:pStyle w:val="ListNumbered"/>
        <w:rPr>
          <w:rFonts w:ascii="Liberation Sans" w:hAnsi="Liberation Sans" w:cs="Liberation Sans"/>
          <w:bCs/>
          <w:szCs w:val="26"/>
        </w:rPr>
      </w:pPr>
      <w:r w:rsidRPr="00972711">
        <w:rPr>
          <w:rFonts w:ascii="Liberation Sans" w:hAnsi="Liberation Sans" w:cs="Liberation Sans"/>
          <w:bCs/>
          <w:szCs w:val="26"/>
        </w:rPr>
        <w:t xml:space="preserve">The problem: I wanted to go the movies last weekend with a friend. I did have enough information on which movies were playing. </w:t>
      </w:r>
    </w:p>
    <w:p w:rsidR="00972711" w:rsidRPr="00972711" w:rsidRDefault="00972711" w:rsidP="00972711">
      <w:pPr>
        <w:pStyle w:val="ListNumbered"/>
        <w:rPr>
          <w:rFonts w:ascii="Liberation Sans" w:hAnsi="Liberation Sans" w:cs="Liberation Sans"/>
          <w:bCs/>
          <w:szCs w:val="26"/>
        </w:rPr>
      </w:pPr>
      <w:r w:rsidRPr="00972711">
        <w:rPr>
          <w:rFonts w:ascii="Liberation Sans" w:hAnsi="Liberation Sans" w:cs="Liberation Sans"/>
          <w:bCs/>
          <w:szCs w:val="26"/>
        </w:rPr>
        <w:t xml:space="preserve">Purpose: I wanted to have a good time with my friend. </w:t>
      </w:r>
    </w:p>
    <w:p w:rsidR="00972711" w:rsidRPr="00972711" w:rsidRDefault="00972711" w:rsidP="00972711">
      <w:pPr>
        <w:pStyle w:val="ListNumbered"/>
        <w:rPr>
          <w:rFonts w:ascii="Liberation Sans" w:hAnsi="Liberation Sans" w:cs="Liberation Sans"/>
          <w:szCs w:val="26"/>
        </w:rPr>
      </w:pPr>
      <w:r w:rsidRPr="00972711">
        <w:rPr>
          <w:rFonts w:ascii="Liberation Sans" w:hAnsi="Liberation Sans" w:cs="Liberation Sans"/>
          <w:bCs/>
          <w:szCs w:val="26"/>
        </w:rPr>
        <w:t xml:space="preserve">Information: I collected information via my iPhone. I collected information about </w:t>
      </w:r>
      <w:r w:rsidRPr="00972711">
        <w:rPr>
          <w:rFonts w:ascii="Liberation Sans" w:hAnsi="Liberation Sans" w:cs="Liberation Sans"/>
          <w:szCs w:val="26"/>
        </w:rPr>
        <w:t>current movies playing, and other relevant info via the websites of two different cinemas. I watched trailers of three movies via the website of these cinemas. I also looked up information about the movies via the IMDB site. Finally, my brother provided me with a few suggestions.</w:t>
      </w:r>
    </w:p>
    <w:p w:rsidR="00972711" w:rsidRPr="00972711" w:rsidRDefault="00972711" w:rsidP="00972711">
      <w:pPr>
        <w:pStyle w:val="ListNumbered"/>
        <w:rPr>
          <w:rFonts w:ascii="Liberation Sans" w:hAnsi="Liberation Sans" w:cs="Liberation Sans"/>
          <w:szCs w:val="26"/>
        </w:rPr>
      </w:pPr>
      <w:r w:rsidRPr="00972711">
        <w:rPr>
          <w:rFonts w:ascii="Liberation Sans" w:hAnsi="Liberation Sans" w:cs="Liberation Sans"/>
          <w:szCs w:val="26"/>
        </w:rPr>
        <w:t xml:space="preserve">Theory: I usually don’t like the movies my brother suggests. He has a completely different taste. He usually prefers movies that contain violence. He also has a completely different sense of humor. </w:t>
      </w:r>
      <w:proofErr w:type="gramStart"/>
      <w:r w:rsidRPr="00972711">
        <w:rPr>
          <w:rFonts w:ascii="Liberation Sans" w:hAnsi="Liberation Sans" w:cs="Liberation Sans"/>
          <w:szCs w:val="26"/>
        </w:rPr>
        <w:t>That’s is</w:t>
      </w:r>
      <w:proofErr w:type="gramEnd"/>
      <w:r w:rsidRPr="00972711">
        <w:rPr>
          <w:rFonts w:ascii="Liberation Sans" w:hAnsi="Liberation Sans" w:cs="Liberation Sans"/>
          <w:szCs w:val="26"/>
        </w:rPr>
        <w:t xml:space="preserve"> why we didn’t go to the movie he suggested. </w:t>
      </w:r>
    </w:p>
    <w:p w:rsidR="00972711" w:rsidRPr="00972711" w:rsidRDefault="00972711" w:rsidP="00972711">
      <w:pPr>
        <w:pStyle w:val="ListNumbered"/>
        <w:rPr>
          <w:rFonts w:ascii="Liberation Sans" w:hAnsi="Liberation Sans" w:cs="Liberation Sans"/>
          <w:szCs w:val="26"/>
        </w:rPr>
      </w:pPr>
      <w:r w:rsidRPr="00972711">
        <w:rPr>
          <w:rFonts w:ascii="Liberation Sans" w:hAnsi="Liberation Sans" w:cs="Liberation Sans"/>
          <w:szCs w:val="26"/>
        </w:rPr>
        <w:t>Solution: based on the trailers and the information via IMDB we decided to go to Spy.</w:t>
      </w:r>
    </w:p>
    <w:p w:rsidR="00972711" w:rsidRPr="00972711" w:rsidRDefault="00972711" w:rsidP="00972711">
      <w:pPr>
        <w:pStyle w:val="ListNumbered"/>
        <w:rPr>
          <w:rFonts w:ascii="Liberation Sans" w:hAnsi="Liberation Sans" w:cs="Liberation Sans"/>
          <w:b/>
          <w:bCs/>
        </w:rPr>
      </w:pP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rPr>
        <w:t>2. Why should a manager know about research when the job entails managing people, products, events, environments and the like?</w:t>
      </w:r>
      <w:bookmarkStart w:id="1" w:name="OLE_LINK7"/>
    </w:p>
    <w:bookmarkEnd w:id="1"/>
    <w:p w:rsidR="00972711" w:rsidRPr="00972711" w:rsidRDefault="00972711" w:rsidP="00972711">
      <w:pPr>
        <w:pStyle w:val="ListPara"/>
        <w:rPr>
          <w:rFonts w:ascii="Liberation Sans" w:hAnsi="Liberation Sans" w:cs="Liberation Sans"/>
        </w:rPr>
      </w:pPr>
      <w:proofErr w:type="gramStart"/>
      <w:r w:rsidRPr="00972711">
        <w:rPr>
          <w:rFonts w:ascii="Liberation Sans" w:hAnsi="Liberation Sans" w:cs="Liberation Sans"/>
        </w:rPr>
        <w:t>The manager, while managing people, products, events, and environments will invariably face problems, big and small, and will have to seek ways to find long lasting effective solutions.</w:t>
      </w:r>
      <w:proofErr w:type="gramEnd"/>
      <w:r w:rsidRPr="00972711">
        <w:rPr>
          <w:rFonts w:ascii="Liberation Sans" w:hAnsi="Liberation Sans" w:cs="Liberation Sans"/>
        </w:rPr>
        <w:t xml:space="preserve"> This can be achieved only through knowledge of research even if consultants are engaged to solve problems.</w:t>
      </w: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rPr>
        <w:t>3. For what specific purpose is Basic Research important?</w:t>
      </w:r>
    </w:p>
    <w:p w:rsidR="00972711" w:rsidRPr="00972711" w:rsidRDefault="00972711" w:rsidP="00972711">
      <w:pPr>
        <w:pStyle w:val="ListPara"/>
        <w:rPr>
          <w:rFonts w:ascii="Liberation Sans" w:hAnsi="Liberation Sans" w:cs="Liberation Sans"/>
        </w:rPr>
      </w:pPr>
      <w:r w:rsidRPr="00972711">
        <w:rPr>
          <w:rFonts w:ascii="Liberation Sans" w:hAnsi="Liberation Sans" w:cs="Liberation Sans"/>
        </w:rPr>
        <w:t>Basic research is important for generating and building upon the existing knowledge in the areas of interest. It offers the foundation for applied research by which one can circumvent reinventing the wheel.</w:t>
      </w: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rPr>
        <w:t>4. When is applied research, as distinct from basic research, useful?</w:t>
      </w:r>
    </w:p>
    <w:p w:rsidR="00972711" w:rsidRPr="00972711" w:rsidRDefault="00972711" w:rsidP="00972711">
      <w:pPr>
        <w:pStyle w:val="ListPara"/>
        <w:rPr>
          <w:rFonts w:ascii="Liberation Sans" w:hAnsi="Liberation Sans" w:cs="Liberation Sans"/>
        </w:rPr>
      </w:pPr>
      <w:r w:rsidRPr="00972711">
        <w:rPr>
          <w:rFonts w:ascii="Liberation Sans" w:hAnsi="Liberation Sans" w:cs="Liberation Sans"/>
        </w:rPr>
        <w:t>Applied research is useful in solving specific problems in particular situations where early action might be needed to solve problems in organizations.</w:t>
      </w: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rPr>
        <w:t>5. Why is it important to be adept in handling the manager-researcher relationship?</w:t>
      </w:r>
    </w:p>
    <w:p w:rsidR="00972711" w:rsidRPr="00972711" w:rsidRDefault="00972711" w:rsidP="00972711">
      <w:pPr>
        <w:pStyle w:val="ListPara"/>
        <w:rPr>
          <w:rFonts w:ascii="Liberation Sans" w:hAnsi="Liberation Sans" w:cs="Liberation Sans"/>
        </w:rPr>
      </w:pPr>
      <w:r w:rsidRPr="00972711">
        <w:rPr>
          <w:rFonts w:ascii="Liberation Sans" w:hAnsi="Liberation Sans" w:cs="Liberation Sans"/>
        </w:rPr>
        <w:t xml:space="preserve">The manager who knows how to relate to researchers </w:t>
      </w:r>
      <w:r w:rsidRPr="00972711">
        <w:rPr>
          <w:rFonts w:ascii="Liberation Sans" w:hAnsi="Liberation Sans" w:cs="Liberation Sans"/>
        </w:rPr>
        <w:lastRenderedPageBreak/>
        <w:t>facilitates the problem solving process and benefits the research team as well as the organization. The one who is not adept at this will frustrate and be frustrated during the research process and thereafter.</w:t>
      </w:r>
    </w:p>
    <w:p w:rsidR="00972711" w:rsidRPr="00972711" w:rsidRDefault="00972711" w:rsidP="00972711">
      <w:pPr>
        <w:pStyle w:val="ListPara"/>
        <w:rPr>
          <w:rFonts w:ascii="Liberation Sans" w:hAnsi="Liberation Sans" w:cs="Liberation Sans"/>
        </w:rPr>
      </w:pPr>
      <w:r w:rsidRPr="00972711">
        <w:rPr>
          <w:rFonts w:ascii="Liberation Sans" w:hAnsi="Liberation Sans" w:cs="Liberation Sans"/>
        </w:rPr>
        <w:t>Being capable of handling the manager-researcher relationship is thus a big advantage and some of the nuances of handling research teams are:</w:t>
      </w:r>
    </w:p>
    <w:p w:rsidR="00972711" w:rsidRPr="00972711" w:rsidRDefault="00972711" w:rsidP="00972711">
      <w:pPr>
        <w:pStyle w:val="ListNumberedSub"/>
        <w:rPr>
          <w:rFonts w:ascii="Liberation Sans" w:hAnsi="Liberation Sans" w:cs="Liberation Sans"/>
        </w:rPr>
      </w:pPr>
      <w:r w:rsidRPr="00972711">
        <w:rPr>
          <w:rFonts w:ascii="Liberation Sans" w:hAnsi="Liberation Sans" w:cs="Liberation Sans"/>
          <w:color w:val="000000"/>
          <w:sz w:val="24"/>
          <w:szCs w:val="22"/>
        </w:rPr>
        <w:t>(</w:t>
      </w:r>
      <w:proofErr w:type="spellStart"/>
      <w:r w:rsidRPr="00972711">
        <w:rPr>
          <w:rFonts w:ascii="Liberation Sans" w:hAnsi="Liberation Sans" w:cs="Liberation Sans"/>
          <w:color w:val="000000"/>
          <w:sz w:val="24"/>
          <w:szCs w:val="22"/>
        </w:rPr>
        <w:t>i</w:t>
      </w:r>
      <w:proofErr w:type="spellEnd"/>
      <w:r w:rsidRPr="00972711">
        <w:rPr>
          <w:rFonts w:ascii="Liberation Sans" w:hAnsi="Liberation Sans" w:cs="Liberation Sans"/>
          <w:color w:val="000000"/>
          <w:sz w:val="24"/>
          <w:szCs w:val="22"/>
        </w:rPr>
        <w:t>)</w:t>
      </w:r>
      <w:r w:rsidRPr="00972711">
        <w:rPr>
          <w:rFonts w:ascii="Liberation Sans" w:hAnsi="Liberation Sans" w:cs="Liberation Sans"/>
          <w:color w:val="000000"/>
          <w:sz w:val="24"/>
          <w:szCs w:val="22"/>
        </w:rPr>
        <w:tab/>
      </w:r>
      <w:proofErr w:type="gramStart"/>
      <w:r w:rsidRPr="00972711">
        <w:rPr>
          <w:rFonts w:ascii="Liberation Sans" w:hAnsi="Liberation Sans" w:cs="Liberation Sans"/>
          <w:color w:val="000000"/>
          <w:sz w:val="24"/>
          <w:szCs w:val="22"/>
        </w:rPr>
        <w:t>knowing</w:t>
      </w:r>
      <w:proofErr w:type="gramEnd"/>
      <w:r w:rsidRPr="00972711">
        <w:rPr>
          <w:rFonts w:ascii="Liberation Sans" w:hAnsi="Liberation Sans" w:cs="Liberation Sans"/>
          <w:color w:val="000000"/>
          <w:sz w:val="24"/>
          <w:szCs w:val="22"/>
        </w:rPr>
        <w:t xml:space="preserve"> how much and what information to give to the team;</w:t>
      </w:r>
    </w:p>
    <w:p w:rsidR="00972711" w:rsidRPr="00972711" w:rsidRDefault="00972711" w:rsidP="00972711">
      <w:pPr>
        <w:pStyle w:val="ListNumberedSub"/>
        <w:rPr>
          <w:rFonts w:ascii="Liberation Sans" w:hAnsi="Liberation Sans" w:cs="Liberation Sans"/>
        </w:rPr>
      </w:pPr>
      <w:r w:rsidRPr="00972711">
        <w:rPr>
          <w:rFonts w:ascii="Liberation Sans" w:hAnsi="Liberation Sans" w:cs="Liberation Sans"/>
          <w:color w:val="000000"/>
          <w:sz w:val="24"/>
          <w:szCs w:val="22"/>
        </w:rPr>
        <w:t>(ii)</w:t>
      </w:r>
      <w:r w:rsidRPr="00972711">
        <w:rPr>
          <w:rFonts w:ascii="Liberation Sans" w:hAnsi="Liberation Sans" w:cs="Liberation Sans"/>
          <w:color w:val="000000"/>
          <w:sz w:val="24"/>
          <w:szCs w:val="22"/>
        </w:rPr>
        <w:tab/>
      </w:r>
      <w:proofErr w:type="gramStart"/>
      <w:r w:rsidRPr="00972711">
        <w:rPr>
          <w:rFonts w:ascii="Liberation Sans" w:hAnsi="Liberation Sans" w:cs="Liberation Sans"/>
          <w:color w:val="000000"/>
          <w:sz w:val="24"/>
          <w:szCs w:val="22"/>
        </w:rPr>
        <w:t>meaningful</w:t>
      </w:r>
      <w:proofErr w:type="gramEnd"/>
      <w:r w:rsidRPr="00972711">
        <w:rPr>
          <w:rFonts w:ascii="Liberation Sans" w:hAnsi="Liberation Sans" w:cs="Liberation Sans"/>
          <w:color w:val="000000"/>
          <w:sz w:val="24"/>
          <w:szCs w:val="22"/>
        </w:rPr>
        <w:t xml:space="preserve"> and purposeful interactions with the team members;</w:t>
      </w:r>
    </w:p>
    <w:p w:rsidR="00972711" w:rsidRPr="00972711" w:rsidRDefault="00972711" w:rsidP="00972711">
      <w:pPr>
        <w:pStyle w:val="ListNumberedSub"/>
        <w:rPr>
          <w:rFonts w:ascii="Liberation Sans" w:hAnsi="Liberation Sans" w:cs="Liberation Sans"/>
        </w:rPr>
      </w:pPr>
      <w:r w:rsidRPr="00972711">
        <w:rPr>
          <w:rFonts w:ascii="Liberation Sans" w:hAnsi="Liberation Sans" w:cs="Liberation Sans"/>
          <w:color w:val="000000"/>
          <w:sz w:val="24"/>
          <w:szCs w:val="22"/>
        </w:rPr>
        <w:t>(iii)</w:t>
      </w:r>
      <w:r w:rsidRPr="00972711">
        <w:rPr>
          <w:rFonts w:ascii="Liberation Sans" w:hAnsi="Liberation Sans" w:cs="Liberation Sans"/>
          <w:color w:val="000000"/>
          <w:sz w:val="24"/>
          <w:szCs w:val="22"/>
        </w:rPr>
        <w:tab/>
      </w:r>
      <w:proofErr w:type="gramStart"/>
      <w:r w:rsidRPr="00972711">
        <w:rPr>
          <w:rFonts w:ascii="Liberation Sans" w:hAnsi="Liberation Sans" w:cs="Liberation Sans"/>
          <w:color w:val="000000"/>
          <w:sz w:val="24"/>
          <w:szCs w:val="22"/>
        </w:rPr>
        <w:t>stating</w:t>
      </w:r>
      <w:proofErr w:type="gramEnd"/>
      <w:r w:rsidRPr="00972711">
        <w:rPr>
          <w:rFonts w:ascii="Liberation Sans" w:hAnsi="Liberation Sans" w:cs="Liberation Sans"/>
          <w:color w:val="000000"/>
          <w:sz w:val="24"/>
          <w:szCs w:val="22"/>
        </w:rPr>
        <w:t xml:space="preserve"> up front what records of the company will and will not be accessible to the team members and expressing the core values of the system.</w:t>
      </w: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rPr>
        <w:t>6. Explain giving reasons which is more important – applied or basic research.</w:t>
      </w:r>
    </w:p>
    <w:p w:rsidR="00972711" w:rsidRPr="00972711" w:rsidRDefault="00972711" w:rsidP="00972711">
      <w:pPr>
        <w:pStyle w:val="ListPara"/>
        <w:rPr>
          <w:rFonts w:ascii="Liberation Sans" w:hAnsi="Liberation Sans" w:cs="Liberation Sans"/>
        </w:rPr>
      </w:pPr>
      <w:r w:rsidRPr="00972711">
        <w:rPr>
          <w:rFonts w:ascii="Liberation Sans" w:hAnsi="Liberation Sans" w:cs="Liberation Sans"/>
        </w:rPr>
        <w:t>Both are equally important. Without basic research, applied research cannot work as well, and if the results of basic research are not applied, such research would be futile. Whereas basic research is the foundation of knowledge, applied research is its practical application and helps to provide the additional information base for theory building and further generation of knowledge.</w:t>
      </w: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rPr>
        <w:t>7. Give two specific instances where an external research team would be useful and two other scenarios where an internal research team will be deployed, with adequate explanations as to why each scenario is justified for an external or internal team.</w:t>
      </w:r>
    </w:p>
    <w:p w:rsidR="00972711" w:rsidRPr="00972711" w:rsidRDefault="00972711" w:rsidP="00972711">
      <w:pPr>
        <w:pStyle w:val="Para"/>
        <w:rPr>
          <w:rFonts w:ascii="Liberation Sans" w:hAnsi="Liberation Sans" w:cs="Liberation Sans"/>
        </w:rPr>
      </w:pPr>
      <w:r w:rsidRPr="00972711">
        <w:rPr>
          <w:rFonts w:ascii="Liberation Sans" w:hAnsi="Liberation Sans" w:cs="Liberation Sans"/>
        </w:rPr>
        <w:t>The answers will vary.</w:t>
      </w:r>
    </w:p>
    <w:p w:rsidR="00972711" w:rsidRPr="00972711" w:rsidRDefault="00972711" w:rsidP="00972711">
      <w:pPr>
        <w:pStyle w:val="Para"/>
        <w:rPr>
          <w:rFonts w:ascii="Liberation Sans" w:hAnsi="Liberation Sans" w:cs="Liberation Sans"/>
        </w:rPr>
      </w:pPr>
      <w:r w:rsidRPr="00972711">
        <w:rPr>
          <w:rFonts w:ascii="Liberation Sans" w:hAnsi="Liberation Sans" w:cs="Liberation Sans"/>
        </w:rPr>
        <w:t xml:space="preserve">For the </w:t>
      </w:r>
      <w:r w:rsidRPr="00972711">
        <w:rPr>
          <w:rFonts w:ascii="Liberation Sans" w:hAnsi="Liberation Sans" w:cs="Liberation Sans"/>
          <w:b/>
          <w:bCs/>
          <w:i/>
          <w:iCs/>
        </w:rPr>
        <w:t xml:space="preserve">external team, </w:t>
      </w:r>
      <w:r w:rsidRPr="00972711">
        <w:rPr>
          <w:rFonts w:ascii="Liberation Sans" w:hAnsi="Liberation Sans" w:cs="Liberation Sans"/>
        </w:rPr>
        <w:t>the suggestions could be:</w:t>
      </w:r>
    </w:p>
    <w:p w:rsidR="00972711" w:rsidRPr="00972711" w:rsidRDefault="00972711" w:rsidP="00972711">
      <w:pPr>
        <w:pStyle w:val="ListNumbered"/>
        <w:rPr>
          <w:rFonts w:ascii="Liberation Sans" w:hAnsi="Liberation Sans" w:cs="Liberation Sans"/>
        </w:rPr>
      </w:pPr>
      <w:proofErr w:type="gramStart"/>
      <w:r w:rsidRPr="00972711">
        <w:rPr>
          <w:rFonts w:ascii="Liberation Sans" w:hAnsi="Liberation Sans" w:cs="Liberation Sans"/>
        </w:rPr>
        <w:t>a</w:t>
      </w:r>
      <w:proofErr w:type="gramEnd"/>
      <w:r w:rsidRPr="00972711">
        <w:rPr>
          <w:rFonts w:ascii="Liberation Sans" w:hAnsi="Liberation Sans" w:cs="Liberation Sans"/>
        </w:rPr>
        <w:t>.</w:t>
      </w:r>
      <w:r w:rsidRPr="00972711">
        <w:rPr>
          <w:rFonts w:ascii="Liberation Sans" w:hAnsi="Liberation Sans" w:cs="Liberation Sans"/>
        </w:rPr>
        <w:tab/>
        <w:t>to help non-tech companies to build up sophisticated technology in their environment; (only those with specialized knowledge of technology can help non-tech companies)</w:t>
      </w:r>
    </w:p>
    <w:p w:rsidR="00972711" w:rsidRPr="00972711" w:rsidRDefault="00972711" w:rsidP="00972711">
      <w:pPr>
        <w:pStyle w:val="ListNumbered"/>
        <w:rPr>
          <w:rFonts w:ascii="Liberation Sans" w:hAnsi="Liberation Sans" w:cs="Liberation Sans"/>
        </w:rPr>
      </w:pPr>
      <w:proofErr w:type="gramStart"/>
      <w:r w:rsidRPr="00972711">
        <w:rPr>
          <w:rFonts w:ascii="Liberation Sans" w:hAnsi="Liberation Sans" w:cs="Liberation Sans"/>
        </w:rPr>
        <w:t>b</w:t>
      </w:r>
      <w:proofErr w:type="gramEnd"/>
      <w:r w:rsidRPr="00972711">
        <w:rPr>
          <w:rFonts w:ascii="Liberation Sans" w:hAnsi="Liberation Sans" w:cs="Liberation Sans"/>
        </w:rPr>
        <w:t>.</w:t>
      </w:r>
      <w:r w:rsidRPr="00972711">
        <w:rPr>
          <w:rFonts w:ascii="Liberation Sans" w:hAnsi="Liberation Sans" w:cs="Liberation Sans"/>
        </w:rPr>
        <w:tab/>
        <w:t>to evaluate the successful and deficient operations of the company (to avoid bias of internal team members).</w:t>
      </w:r>
    </w:p>
    <w:p w:rsidR="00972711" w:rsidRPr="00972711" w:rsidRDefault="00972711" w:rsidP="00972711">
      <w:pPr>
        <w:pStyle w:val="Para"/>
        <w:rPr>
          <w:rFonts w:ascii="Liberation Sans" w:hAnsi="Liberation Sans" w:cs="Liberation Sans"/>
        </w:rPr>
      </w:pPr>
      <w:r w:rsidRPr="00972711">
        <w:rPr>
          <w:rFonts w:ascii="Liberation Sans" w:hAnsi="Liberation Sans" w:cs="Liberation Sans"/>
        </w:rPr>
        <w:t xml:space="preserve">For the </w:t>
      </w:r>
      <w:r w:rsidRPr="00972711">
        <w:rPr>
          <w:rFonts w:ascii="Liberation Sans" w:hAnsi="Liberation Sans" w:cs="Liberation Sans"/>
          <w:b/>
          <w:bCs/>
          <w:i/>
          <w:iCs/>
        </w:rPr>
        <w:t xml:space="preserve">internal team, </w:t>
      </w:r>
      <w:r w:rsidRPr="00972711">
        <w:rPr>
          <w:rFonts w:ascii="Liberation Sans" w:hAnsi="Liberation Sans" w:cs="Liberation Sans"/>
        </w:rPr>
        <w:t>it could be:</w:t>
      </w:r>
    </w:p>
    <w:p w:rsidR="00972711" w:rsidRPr="00972711" w:rsidRDefault="00972711" w:rsidP="00972711">
      <w:pPr>
        <w:pStyle w:val="ListNumbered"/>
        <w:rPr>
          <w:rFonts w:ascii="Liberation Sans" w:hAnsi="Liberation Sans" w:cs="Liberation Sans"/>
        </w:rPr>
      </w:pPr>
      <w:proofErr w:type="gramStart"/>
      <w:r w:rsidRPr="00972711">
        <w:rPr>
          <w:rFonts w:ascii="Liberation Sans" w:hAnsi="Liberation Sans" w:cs="Liberation Sans"/>
        </w:rPr>
        <w:t>a</w:t>
      </w:r>
      <w:proofErr w:type="gramEnd"/>
      <w:r w:rsidRPr="00972711">
        <w:rPr>
          <w:rFonts w:ascii="Liberation Sans" w:hAnsi="Liberation Sans" w:cs="Liberation Sans"/>
        </w:rPr>
        <w:t>.</w:t>
      </w:r>
      <w:r w:rsidRPr="00972711">
        <w:rPr>
          <w:rFonts w:ascii="Liberation Sans" w:hAnsi="Liberation Sans" w:cs="Liberation Sans"/>
        </w:rPr>
        <w:tab/>
        <w:t>to figure out how the companies affected by the September 11th disaster can rebuild themselves; (internal team would be more knowledgeable about the company and could rebuild faster);</w:t>
      </w:r>
    </w:p>
    <w:p w:rsidR="00972711" w:rsidRPr="00972711" w:rsidRDefault="00972711" w:rsidP="00972711">
      <w:pPr>
        <w:pStyle w:val="ListNumbered"/>
        <w:rPr>
          <w:rFonts w:ascii="Liberation Sans" w:hAnsi="Liberation Sans" w:cs="Liberation Sans"/>
        </w:rPr>
      </w:pPr>
      <w:proofErr w:type="gramStart"/>
      <w:r w:rsidRPr="00972711">
        <w:rPr>
          <w:rFonts w:ascii="Liberation Sans" w:hAnsi="Liberation Sans" w:cs="Liberation Sans"/>
        </w:rPr>
        <w:t>b</w:t>
      </w:r>
      <w:proofErr w:type="gramEnd"/>
      <w:r w:rsidRPr="00972711">
        <w:rPr>
          <w:rFonts w:ascii="Liberation Sans" w:hAnsi="Liberation Sans" w:cs="Liberation Sans"/>
        </w:rPr>
        <w:t>.</w:t>
      </w:r>
      <w:r w:rsidRPr="00972711">
        <w:rPr>
          <w:rFonts w:ascii="Liberation Sans" w:hAnsi="Liberation Sans" w:cs="Liberation Sans"/>
        </w:rPr>
        <w:tab/>
        <w:t xml:space="preserve">to solve the problem of consistent losses of a small division of a large company (only a small pocket of a large company is </w:t>
      </w:r>
      <w:r w:rsidRPr="00972711">
        <w:rPr>
          <w:rFonts w:ascii="Liberation Sans" w:hAnsi="Liberation Sans" w:cs="Liberation Sans"/>
        </w:rPr>
        <w:lastRenderedPageBreak/>
        <w:t>involved and the situation can be rectified by the internal team).</w:t>
      </w: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rPr>
        <w:t>8. Describe a situation where research will help you as a manager to make a good decision.</w:t>
      </w:r>
    </w:p>
    <w:p w:rsidR="00972711" w:rsidRPr="00972711" w:rsidRDefault="00972711" w:rsidP="00972711">
      <w:pPr>
        <w:pStyle w:val="ListPara"/>
        <w:rPr>
          <w:rFonts w:ascii="Liberation Sans" w:hAnsi="Liberation Sans" w:cs="Liberation Sans"/>
        </w:rPr>
      </w:pPr>
      <w:r w:rsidRPr="00972711">
        <w:rPr>
          <w:rFonts w:ascii="Liberation Sans" w:hAnsi="Liberation Sans" w:cs="Liberation Sans"/>
        </w:rPr>
        <w:t>Again, the answers will vary. One scenario is that a work team fails to deliver results time and again.</w:t>
      </w:r>
    </w:p>
    <w:p w:rsidR="00972711" w:rsidRPr="00972711" w:rsidRDefault="00972711" w:rsidP="00972711">
      <w:pPr>
        <w:pStyle w:val="ListNumbered"/>
        <w:rPr>
          <w:rFonts w:ascii="Liberation Sans" w:hAnsi="Liberation Sans" w:cs="Liberation Sans"/>
          <w:b/>
          <w:bCs/>
        </w:rPr>
      </w:pPr>
      <w:r w:rsidRPr="00972711">
        <w:rPr>
          <w:rFonts w:ascii="Liberation Sans" w:hAnsi="Liberation Sans" w:cs="Liberation Sans"/>
          <w:b/>
          <w:bCs/>
          <w:noProof/>
        </w:rPr>
        <mc:AlternateContent>
          <mc:Choice Requires="wps">
            <w:drawing>
              <wp:anchor distT="0" distB="0" distL="114300" distR="114300" simplePos="0" relativeHeight="251659264" behindDoc="0" locked="0" layoutInCell="0" allowOverlap="1" wp14:anchorId="27616A42" wp14:editId="5F363732">
                <wp:simplePos x="0" y="0"/>
                <wp:positionH relativeFrom="margin">
                  <wp:posOffset>-69850</wp:posOffset>
                </wp:positionH>
                <wp:positionV relativeFrom="paragraph">
                  <wp:posOffset>6056630</wp:posOffset>
                </wp:positionV>
                <wp:extent cx="0" cy="1115695"/>
                <wp:effectExtent l="15875" t="16510"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476.9pt" to="-5.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" o:allowincell="f" strokeweight="1.2pt">
                <w10:wrap anchorx="margin"/>
              </v:line>
            </w:pict>
          </mc:Fallback>
        </mc:AlternateContent>
      </w:r>
      <w:r w:rsidRPr="00972711">
        <w:rPr>
          <w:rFonts w:ascii="Liberation Sans" w:hAnsi="Liberation Sans" w:cs="Liberation Sans"/>
          <w:b/>
          <w:bCs/>
        </w:rPr>
        <w:t>9. Given the situations below, (a) discuss with reasons, whether they will fall into the category of Applied or Basic research, and (b) for scenario 1 explain with reasons, who will conduct the research.</w:t>
      </w:r>
    </w:p>
    <w:p w:rsidR="00972711" w:rsidRPr="00972711" w:rsidRDefault="00972711" w:rsidP="00972711">
      <w:pPr>
        <w:pStyle w:val="H2"/>
        <w:rPr>
          <w:rFonts w:ascii="Liberation Sans" w:eastAsia="Arial Unicode MS" w:hAnsi="Liberation Sans" w:cs="Liberation Sans"/>
        </w:rPr>
      </w:pPr>
      <w:r w:rsidRPr="00972711">
        <w:rPr>
          <w:rFonts w:ascii="Liberation Sans" w:hAnsi="Liberation Sans" w:cs="Liberation Sans"/>
        </w:rPr>
        <w:t>Scenario 1</w:t>
      </w:r>
    </w:p>
    <w:p w:rsidR="00972711" w:rsidRPr="00972711" w:rsidRDefault="00972711" w:rsidP="00972711">
      <w:pPr>
        <w:pStyle w:val="CM23"/>
        <w:spacing w:line="236" w:lineRule="atLeast"/>
        <w:jc w:val="both"/>
        <w:rPr>
          <w:rFonts w:ascii="Liberation Sans" w:hAnsi="Liberation Sans" w:cs="Liberation Sans"/>
          <w:sz w:val="18"/>
          <w:szCs w:val="18"/>
        </w:rPr>
      </w:pPr>
      <w:r w:rsidRPr="00972711">
        <w:rPr>
          <w:rFonts w:ascii="Liberation Sans" w:hAnsi="Liberation Sans" w:cs="Liberation Sans"/>
          <w:sz w:val="18"/>
          <w:szCs w:val="18"/>
        </w:rPr>
        <w:t xml:space="preserve">Companies are very interested in acquiring other firms even when the latter operate in totally unrelated realms of business. For example, </w:t>
      </w:r>
      <w:r w:rsidRPr="00972711">
        <w:rPr>
          <w:rFonts w:ascii="Liberation Sans" w:hAnsi="Liberation Sans" w:cs="Liberation Sans"/>
          <w:sz w:val="20"/>
          <w:szCs w:val="20"/>
          <w:lang w:val="en"/>
        </w:rPr>
        <w:t xml:space="preserve">Coca-Cola has announced that it wants to buy China </w:t>
      </w:r>
      <w:proofErr w:type="spellStart"/>
      <w:r w:rsidRPr="00972711">
        <w:rPr>
          <w:rFonts w:ascii="Liberation Sans" w:hAnsi="Liberation Sans" w:cs="Liberation Sans"/>
          <w:sz w:val="20"/>
          <w:szCs w:val="20"/>
          <w:lang w:val="en"/>
        </w:rPr>
        <w:t>Huiyuan</w:t>
      </w:r>
      <w:proofErr w:type="spellEnd"/>
      <w:r w:rsidRPr="00972711">
        <w:rPr>
          <w:rFonts w:ascii="Liberation Sans" w:hAnsi="Liberation Sans" w:cs="Liberation Sans"/>
          <w:sz w:val="20"/>
          <w:szCs w:val="20"/>
          <w:lang w:val="en"/>
        </w:rPr>
        <w:t xml:space="preserve"> Juice Group in an effort to expand its activities in one of the world’s fastest-growing beverage markets. </w:t>
      </w:r>
      <w:r w:rsidRPr="00972711">
        <w:rPr>
          <w:rFonts w:ascii="Liberation Sans" w:hAnsi="Liberation Sans" w:cs="Liberation Sans"/>
          <w:sz w:val="18"/>
          <w:szCs w:val="18"/>
        </w:rPr>
        <w:t xml:space="preserve">Such acquisitions are claimed to “work miracles.” However, given the volatility of the stock market and the slowing down of business, many companies are not sure whether such acquisitions involve too much risk. At the same time, they also wonder if they are missing out on a great business opportunity if they fail to take such risk. Some research is needed here! </w:t>
      </w:r>
    </w:p>
    <w:p w:rsidR="00972711" w:rsidRPr="00972711" w:rsidRDefault="00972711" w:rsidP="00972711">
      <w:pPr>
        <w:pStyle w:val="Para"/>
        <w:rPr>
          <w:rFonts w:ascii="Liberation Sans" w:hAnsi="Liberation Sans" w:cs="Liberation Sans"/>
        </w:rPr>
      </w:pPr>
      <w:r w:rsidRPr="00972711">
        <w:rPr>
          <w:rFonts w:ascii="Liberation Sans" w:hAnsi="Liberation Sans" w:cs="Liberation Sans"/>
        </w:rPr>
        <w:t>This is a general issue that relates to all or most companies contemplating acquisitions. Of course, the results of the study are likely to be useful to, and applied by all the concerned companies. This could fall into the realm of basic or applied research, depending on who sponsors the study. If one company or a consortium of companies investigates the issue to find an answer for immediate application, then it will be applied research On the other hand, if a Finance professor in a university undertakes the study as a matter of academic interest, it will be basic research. Either an individual such as a professor or a finance expert can do this basic research, or a company or consortium of companies can undertake the applied research.</w:t>
      </w:r>
    </w:p>
    <w:p w:rsidR="00972711" w:rsidRPr="00972711" w:rsidRDefault="00972711" w:rsidP="00972711">
      <w:pPr>
        <w:rPr>
          <w:rFonts w:ascii="Liberation Sans" w:hAnsi="Liberation Sans" w:cs="Liberation Sans"/>
        </w:rPr>
      </w:pPr>
    </w:p>
    <w:p w:rsidR="00972711" w:rsidRPr="00972711" w:rsidRDefault="00972711" w:rsidP="00972711">
      <w:pPr>
        <w:pStyle w:val="CM20"/>
        <w:rPr>
          <w:rFonts w:ascii="Liberation Sans" w:hAnsi="Liberation Sans" w:cs="Liberation Sans"/>
          <w:sz w:val="20"/>
          <w:szCs w:val="20"/>
        </w:rPr>
      </w:pPr>
      <w:r w:rsidRPr="00972711">
        <w:rPr>
          <w:rFonts w:ascii="Liberation Sans" w:hAnsi="Liberation Sans" w:cs="Liberation Sans"/>
          <w:i/>
          <w:iCs/>
          <w:sz w:val="20"/>
          <w:szCs w:val="20"/>
        </w:rPr>
        <w:t xml:space="preserve">Scenario 2 </w:t>
      </w:r>
    </w:p>
    <w:p w:rsidR="00972711" w:rsidRPr="00972711" w:rsidRDefault="00972711" w:rsidP="00972711">
      <w:pPr>
        <w:pStyle w:val="CM14"/>
        <w:spacing w:line="226" w:lineRule="atLeast"/>
        <w:jc w:val="center"/>
        <w:rPr>
          <w:rFonts w:ascii="Liberation Sans" w:hAnsi="Liberation Sans" w:cs="Liberation Sans"/>
          <w:sz w:val="18"/>
          <w:szCs w:val="18"/>
        </w:rPr>
      </w:pPr>
      <w:r w:rsidRPr="00972711">
        <w:rPr>
          <w:rFonts w:ascii="Liberation Sans" w:hAnsi="Liberation Sans" w:cs="Liberation Sans"/>
          <w:b/>
          <w:bCs/>
          <w:sz w:val="18"/>
          <w:szCs w:val="18"/>
        </w:rPr>
        <w:t xml:space="preserve">Reasons for Absenteeism </w:t>
      </w:r>
    </w:p>
    <w:p w:rsidR="00972711" w:rsidRPr="00972711" w:rsidRDefault="00972711" w:rsidP="00972711">
      <w:pPr>
        <w:pStyle w:val="Para"/>
        <w:rPr>
          <w:rFonts w:ascii="Liberation Sans" w:hAnsi="Liberation Sans" w:cs="Liberation Sans"/>
          <w:sz w:val="18"/>
          <w:szCs w:val="18"/>
        </w:rPr>
      </w:pPr>
      <w:r w:rsidRPr="00972711">
        <w:rPr>
          <w:rFonts w:ascii="Liberation Sans" w:hAnsi="Liberation Sans" w:cs="Liberation Sans"/>
          <w:sz w:val="18"/>
          <w:szCs w:val="18"/>
        </w:rPr>
        <w:t xml:space="preserve">A university professor wanted to analyze in depth the reasons for absenteeism of employees in organizations. Fortunately, a company within 20 miles of the campus employed her as a consultant to study that very issue. </w:t>
      </w:r>
    </w:p>
    <w:p w:rsidR="00972711" w:rsidRPr="00972711" w:rsidRDefault="00972711" w:rsidP="00972711">
      <w:pPr>
        <w:pStyle w:val="Para"/>
        <w:rPr>
          <w:rFonts w:ascii="Liberation Sans" w:hAnsi="Liberation Sans" w:cs="Liberation Sans"/>
        </w:rPr>
      </w:pPr>
      <w:r w:rsidRPr="00972711">
        <w:rPr>
          <w:rFonts w:ascii="Liberation Sans" w:hAnsi="Liberation Sans" w:cs="Liberation Sans"/>
        </w:rPr>
        <w:t xml:space="preserve">The basic research aspiration of the professor has taken the form of applied research in this particular system, where they would apply the findings of her research to solve the problem. No doubt, the professor would continue her research in a variety of organizations to add to the </w:t>
      </w:r>
      <w:r w:rsidRPr="00972711">
        <w:rPr>
          <w:rFonts w:ascii="Liberation Sans" w:hAnsi="Liberation Sans" w:cs="Liberation Sans"/>
        </w:rPr>
        <w:lastRenderedPageBreak/>
        <w:t>existing base of knowledge on absenteeism and continue the topic as a basic research project.</w:t>
      </w:r>
    </w:p>
    <w:p w:rsidR="00972711" w:rsidRPr="00972711" w:rsidRDefault="00972711" w:rsidP="00972711">
      <w:pPr>
        <w:pStyle w:val="CM20"/>
        <w:rPr>
          <w:rFonts w:ascii="Liberation Sans" w:hAnsi="Liberation Sans" w:cs="Liberation Sans"/>
          <w:i/>
          <w:iCs/>
          <w:sz w:val="20"/>
          <w:szCs w:val="20"/>
        </w:rPr>
      </w:pPr>
    </w:p>
    <w:p w:rsidR="00972711" w:rsidRPr="00972711" w:rsidRDefault="00972711" w:rsidP="00972711">
      <w:pPr>
        <w:pStyle w:val="CM20"/>
        <w:rPr>
          <w:rFonts w:ascii="Liberation Sans" w:hAnsi="Liberation Sans" w:cs="Liberation Sans"/>
          <w:sz w:val="20"/>
          <w:szCs w:val="20"/>
        </w:rPr>
      </w:pPr>
      <w:r w:rsidRPr="00972711">
        <w:rPr>
          <w:rFonts w:ascii="Liberation Sans" w:hAnsi="Liberation Sans" w:cs="Liberation Sans"/>
          <w:i/>
          <w:iCs/>
          <w:sz w:val="20"/>
          <w:szCs w:val="20"/>
        </w:rPr>
        <w:t xml:space="preserve">Scenario 3 </w:t>
      </w:r>
    </w:p>
    <w:p w:rsidR="00972711" w:rsidRPr="00972711" w:rsidRDefault="00972711" w:rsidP="00972711">
      <w:pPr>
        <w:pStyle w:val="CM14"/>
        <w:spacing w:line="226" w:lineRule="atLeast"/>
        <w:jc w:val="center"/>
        <w:rPr>
          <w:rFonts w:ascii="Liberation Sans" w:hAnsi="Liberation Sans" w:cs="Liberation Sans"/>
          <w:sz w:val="18"/>
          <w:szCs w:val="18"/>
        </w:rPr>
      </w:pPr>
      <w:r w:rsidRPr="00972711">
        <w:rPr>
          <w:rFonts w:ascii="Liberation Sans" w:hAnsi="Liberation Sans" w:cs="Liberation Sans"/>
          <w:b/>
          <w:bCs/>
          <w:sz w:val="18"/>
          <w:szCs w:val="18"/>
        </w:rPr>
        <w:t>Effects of Service Recovery on Customer Satisfaction</w:t>
      </w:r>
    </w:p>
    <w:p w:rsidR="00972711" w:rsidRPr="00972711" w:rsidRDefault="00972711" w:rsidP="00972711">
      <w:pPr>
        <w:pStyle w:val="CM3"/>
        <w:jc w:val="both"/>
        <w:rPr>
          <w:rFonts w:ascii="Liberation Sans" w:hAnsi="Liberation Sans" w:cs="Liberation Sans"/>
          <w:sz w:val="20"/>
          <w:szCs w:val="20"/>
        </w:rPr>
      </w:pPr>
      <w:r w:rsidRPr="00972711">
        <w:rPr>
          <w:rFonts w:ascii="Liberation Sans" w:hAnsi="Liberation Sans" w:cs="Liberation Sans"/>
          <w:sz w:val="20"/>
          <w:szCs w:val="20"/>
        </w:rPr>
        <w:t>A research scientist wants to investigate the question: What is the most effective way for an organization to recover from a service failure? Her objective is to provide guidelines for establishing the proper "fit" between service failure and service recovery that will generalize across a variety of service industries.</w:t>
      </w:r>
    </w:p>
    <w:p w:rsidR="00972711" w:rsidRPr="00972711" w:rsidRDefault="00972711" w:rsidP="00972711">
      <w:pPr>
        <w:rPr>
          <w:rFonts w:ascii="Liberation Sans" w:hAnsi="Liberation Sans" w:cs="Liberation Sans"/>
        </w:rPr>
      </w:pPr>
    </w:p>
    <w:p w:rsidR="00972711" w:rsidRPr="00972711" w:rsidRDefault="00972711" w:rsidP="00972711">
      <w:pPr>
        <w:pStyle w:val="Para"/>
        <w:rPr>
          <w:rFonts w:ascii="Liberation Sans" w:hAnsi="Liberation Sans" w:cs="Liberation Sans"/>
        </w:rPr>
      </w:pPr>
      <w:r w:rsidRPr="00972711">
        <w:rPr>
          <w:rFonts w:ascii="Liberation Sans" w:hAnsi="Liberation Sans" w:cs="Liberation Sans"/>
        </w:rPr>
        <w:t>This will be a case of basic research, the purpose of which was to study the efficacy of different service recovery strategies and add to the body of existing marketing knowledge.</w:t>
      </w:r>
    </w:p>
    <w:p w:rsidR="00AC1F21" w:rsidRPr="00972711" w:rsidRDefault="00AC1F21">
      <w:pPr>
        <w:rPr>
          <w:rFonts w:ascii="Liberation Sans" w:hAnsi="Liberation Sans" w:cs="Liberation Sans"/>
        </w:rPr>
      </w:pPr>
    </w:p>
    <w:p w:rsidR="00972711" w:rsidRPr="00972711" w:rsidRDefault="00972711">
      <w:pPr>
        <w:rPr>
          <w:rFonts w:ascii="Liberation Sans" w:hAnsi="Liberation Sans" w:cs="Liberation Sans"/>
        </w:rPr>
      </w:pPr>
    </w:p>
    <w:sectPr w:rsidR="00972711" w:rsidRPr="00972711" w:rsidSect="0097271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11"/>
    <w:rsid w:val="00972711"/>
    <w:rsid w:val="00AC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11"/>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next w:val="Normal"/>
    <w:rsid w:val="00972711"/>
    <w:pPr>
      <w:snapToGrid w:val="0"/>
      <w:spacing w:after="360" w:line="240" w:lineRule="auto"/>
      <w:outlineLvl w:val="0"/>
    </w:pPr>
    <w:rPr>
      <w:rFonts w:ascii="Arial" w:eastAsia="Times New Roman" w:hAnsi="Arial" w:cs="Times New Roman"/>
      <w:b/>
      <w:smallCaps/>
      <w:sz w:val="60"/>
      <w:szCs w:val="20"/>
    </w:rPr>
  </w:style>
  <w:style w:type="paragraph" w:customStyle="1" w:styleId="H1">
    <w:name w:val="H1"/>
    <w:next w:val="Normal"/>
    <w:rsid w:val="00972711"/>
    <w:pPr>
      <w:keepNext/>
      <w:widowControl w:val="0"/>
      <w:pBdr>
        <w:top w:val="single" w:sz="4" w:space="1" w:color="auto"/>
      </w:pBdr>
      <w:spacing w:before="480" w:after="360" w:line="240" w:lineRule="auto"/>
      <w:outlineLvl w:val="1"/>
    </w:pPr>
    <w:rPr>
      <w:rFonts w:ascii="Arial" w:eastAsia="Times New Roman" w:hAnsi="Arial" w:cs="Times New Roman"/>
      <w:b/>
      <w:sz w:val="52"/>
      <w:szCs w:val="20"/>
    </w:rPr>
  </w:style>
  <w:style w:type="paragraph" w:customStyle="1" w:styleId="ListNumbered">
    <w:name w:val="ListNumbered"/>
    <w:qFormat/>
    <w:rsid w:val="00972711"/>
    <w:pPr>
      <w:widowControl w:val="0"/>
      <w:snapToGrid w:val="0"/>
      <w:spacing w:before="120" w:after="120" w:line="240" w:lineRule="auto"/>
      <w:ind w:left="1800" w:hanging="360"/>
    </w:pPr>
    <w:rPr>
      <w:rFonts w:ascii="Times New Roman" w:eastAsia="Times New Roman" w:hAnsi="Times New Roman" w:cs="Times New Roman"/>
      <w:sz w:val="26"/>
      <w:szCs w:val="20"/>
    </w:rPr>
  </w:style>
  <w:style w:type="paragraph" w:customStyle="1" w:styleId="Para">
    <w:name w:val="Para"/>
    <w:qFormat/>
    <w:rsid w:val="00972711"/>
    <w:pPr>
      <w:snapToGrid w:val="0"/>
      <w:spacing w:after="120" w:line="240" w:lineRule="auto"/>
      <w:ind w:left="720" w:firstLine="720"/>
    </w:pPr>
    <w:rPr>
      <w:rFonts w:ascii="Times New Roman" w:eastAsia="Times New Roman" w:hAnsi="Times New Roman" w:cs="Times New Roman"/>
      <w:sz w:val="26"/>
      <w:szCs w:val="20"/>
    </w:rPr>
  </w:style>
  <w:style w:type="paragraph" w:customStyle="1" w:styleId="ListPara">
    <w:name w:val="ListPara"/>
    <w:basedOn w:val="Normal"/>
    <w:rsid w:val="00972711"/>
    <w:pPr>
      <w:autoSpaceDE/>
      <w:autoSpaceDN/>
      <w:adjustRightInd/>
      <w:snapToGrid w:val="0"/>
      <w:spacing w:before="120"/>
      <w:ind w:left="1800" w:firstLine="360"/>
    </w:pPr>
    <w:rPr>
      <w:rFonts w:ascii="Times New Roman" w:hAnsi="Times New Roman" w:cs="Times New Roman"/>
      <w:sz w:val="26"/>
    </w:rPr>
  </w:style>
  <w:style w:type="paragraph" w:customStyle="1" w:styleId="ListNumberedSub">
    <w:name w:val="ListNumberedSub"/>
    <w:basedOn w:val="Normal"/>
    <w:rsid w:val="00972711"/>
    <w:pPr>
      <w:autoSpaceDE/>
      <w:autoSpaceDN/>
      <w:adjustRightInd/>
      <w:snapToGrid w:val="0"/>
      <w:spacing w:before="120" w:after="120"/>
      <w:ind w:left="2520" w:hanging="360"/>
    </w:pPr>
    <w:rPr>
      <w:rFonts w:ascii="Times New Roman" w:hAnsi="Times New Roman" w:cs="Times New Roman"/>
      <w:sz w:val="26"/>
    </w:rPr>
  </w:style>
  <w:style w:type="paragraph" w:customStyle="1" w:styleId="H2">
    <w:name w:val="H2"/>
    <w:next w:val="Normal"/>
    <w:qFormat/>
    <w:rsid w:val="00972711"/>
    <w:pPr>
      <w:keepNext/>
      <w:widowControl w:val="0"/>
      <w:snapToGrid w:val="0"/>
      <w:spacing w:before="360" w:after="240" w:line="240" w:lineRule="auto"/>
      <w:outlineLvl w:val="2"/>
    </w:pPr>
    <w:rPr>
      <w:rFonts w:ascii="Arial" w:eastAsia="Times New Roman" w:hAnsi="Arial" w:cs="Times New Roman"/>
      <w:b/>
      <w:sz w:val="40"/>
      <w:szCs w:val="20"/>
      <w:u w:val="single"/>
    </w:rPr>
  </w:style>
  <w:style w:type="paragraph" w:customStyle="1" w:styleId="CM14">
    <w:name w:val="CM14"/>
    <w:basedOn w:val="Normal"/>
    <w:next w:val="Normal"/>
    <w:rsid w:val="00972711"/>
    <w:pPr>
      <w:spacing w:after="183"/>
    </w:pPr>
    <w:rPr>
      <w:rFonts w:ascii="Garamond" w:hAnsi="Garamond" w:cs="Times New Roman"/>
      <w:sz w:val="24"/>
      <w:szCs w:val="24"/>
    </w:rPr>
  </w:style>
  <w:style w:type="paragraph" w:customStyle="1" w:styleId="CM3">
    <w:name w:val="CM3"/>
    <w:basedOn w:val="Normal"/>
    <w:next w:val="Normal"/>
    <w:rsid w:val="00972711"/>
    <w:pPr>
      <w:spacing w:line="236" w:lineRule="atLeast"/>
    </w:pPr>
    <w:rPr>
      <w:rFonts w:ascii="Garamond" w:hAnsi="Garamond" w:cs="Times New Roman"/>
      <w:sz w:val="24"/>
      <w:szCs w:val="24"/>
    </w:rPr>
  </w:style>
  <w:style w:type="paragraph" w:customStyle="1" w:styleId="CM20">
    <w:name w:val="CM20"/>
    <w:basedOn w:val="Normal"/>
    <w:next w:val="Normal"/>
    <w:rsid w:val="00972711"/>
    <w:pPr>
      <w:spacing w:after="535"/>
    </w:pPr>
    <w:rPr>
      <w:rFonts w:ascii="Garamond" w:hAnsi="Garamond" w:cs="Times New Roman"/>
      <w:sz w:val="24"/>
      <w:szCs w:val="24"/>
    </w:rPr>
  </w:style>
  <w:style w:type="paragraph" w:customStyle="1" w:styleId="CM23">
    <w:name w:val="CM23"/>
    <w:basedOn w:val="Normal"/>
    <w:next w:val="Normal"/>
    <w:rsid w:val="00972711"/>
    <w:pPr>
      <w:spacing w:after="665"/>
    </w:pPr>
    <w:rPr>
      <w:rFonts w:ascii="Garamond"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11"/>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next w:val="Normal"/>
    <w:rsid w:val="00972711"/>
    <w:pPr>
      <w:snapToGrid w:val="0"/>
      <w:spacing w:after="360" w:line="240" w:lineRule="auto"/>
      <w:outlineLvl w:val="0"/>
    </w:pPr>
    <w:rPr>
      <w:rFonts w:ascii="Arial" w:eastAsia="Times New Roman" w:hAnsi="Arial" w:cs="Times New Roman"/>
      <w:b/>
      <w:smallCaps/>
      <w:sz w:val="60"/>
      <w:szCs w:val="20"/>
    </w:rPr>
  </w:style>
  <w:style w:type="paragraph" w:customStyle="1" w:styleId="H1">
    <w:name w:val="H1"/>
    <w:next w:val="Normal"/>
    <w:rsid w:val="00972711"/>
    <w:pPr>
      <w:keepNext/>
      <w:widowControl w:val="0"/>
      <w:pBdr>
        <w:top w:val="single" w:sz="4" w:space="1" w:color="auto"/>
      </w:pBdr>
      <w:spacing w:before="480" w:after="360" w:line="240" w:lineRule="auto"/>
      <w:outlineLvl w:val="1"/>
    </w:pPr>
    <w:rPr>
      <w:rFonts w:ascii="Arial" w:eastAsia="Times New Roman" w:hAnsi="Arial" w:cs="Times New Roman"/>
      <w:b/>
      <w:sz w:val="52"/>
      <w:szCs w:val="20"/>
    </w:rPr>
  </w:style>
  <w:style w:type="paragraph" w:customStyle="1" w:styleId="ListNumbered">
    <w:name w:val="ListNumbered"/>
    <w:qFormat/>
    <w:rsid w:val="00972711"/>
    <w:pPr>
      <w:widowControl w:val="0"/>
      <w:snapToGrid w:val="0"/>
      <w:spacing w:before="120" w:after="120" w:line="240" w:lineRule="auto"/>
      <w:ind w:left="1800" w:hanging="360"/>
    </w:pPr>
    <w:rPr>
      <w:rFonts w:ascii="Times New Roman" w:eastAsia="Times New Roman" w:hAnsi="Times New Roman" w:cs="Times New Roman"/>
      <w:sz w:val="26"/>
      <w:szCs w:val="20"/>
    </w:rPr>
  </w:style>
  <w:style w:type="paragraph" w:customStyle="1" w:styleId="Para">
    <w:name w:val="Para"/>
    <w:qFormat/>
    <w:rsid w:val="00972711"/>
    <w:pPr>
      <w:snapToGrid w:val="0"/>
      <w:spacing w:after="120" w:line="240" w:lineRule="auto"/>
      <w:ind w:left="720" w:firstLine="720"/>
    </w:pPr>
    <w:rPr>
      <w:rFonts w:ascii="Times New Roman" w:eastAsia="Times New Roman" w:hAnsi="Times New Roman" w:cs="Times New Roman"/>
      <w:sz w:val="26"/>
      <w:szCs w:val="20"/>
    </w:rPr>
  </w:style>
  <w:style w:type="paragraph" w:customStyle="1" w:styleId="ListPara">
    <w:name w:val="ListPara"/>
    <w:basedOn w:val="Normal"/>
    <w:rsid w:val="00972711"/>
    <w:pPr>
      <w:autoSpaceDE/>
      <w:autoSpaceDN/>
      <w:adjustRightInd/>
      <w:snapToGrid w:val="0"/>
      <w:spacing w:before="120"/>
      <w:ind w:left="1800" w:firstLine="360"/>
    </w:pPr>
    <w:rPr>
      <w:rFonts w:ascii="Times New Roman" w:hAnsi="Times New Roman" w:cs="Times New Roman"/>
      <w:sz w:val="26"/>
    </w:rPr>
  </w:style>
  <w:style w:type="paragraph" w:customStyle="1" w:styleId="ListNumberedSub">
    <w:name w:val="ListNumberedSub"/>
    <w:basedOn w:val="Normal"/>
    <w:rsid w:val="00972711"/>
    <w:pPr>
      <w:autoSpaceDE/>
      <w:autoSpaceDN/>
      <w:adjustRightInd/>
      <w:snapToGrid w:val="0"/>
      <w:spacing w:before="120" w:after="120"/>
      <w:ind w:left="2520" w:hanging="360"/>
    </w:pPr>
    <w:rPr>
      <w:rFonts w:ascii="Times New Roman" w:hAnsi="Times New Roman" w:cs="Times New Roman"/>
      <w:sz w:val="26"/>
    </w:rPr>
  </w:style>
  <w:style w:type="paragraph" w:customStyle="1" w:styleId="H2">
    <w:name w:val="H2"/>
    <w:next w:val="Normal"/>
    <w:qFormat/>
    <w:rsid w:val="00972711"/>
    <w:pPr>
      <w:keepNext/>
      <w:widowControl w:val="0"/>
      <w:snapToGrid w:val="0"/>
      <w:spacing w:before="360" w:after="240" w:line="240" w:lineRule="auto"/>
      <w:outlineLvl w:val="2"/>
    </w:pPr>
    <w:rPr>
      <w:rFonts w:ascii="Arial" w:eastAsia="Times New Roman" w:hAnsi="Arial" w:cs="Times New Roman"/>
      <w:b/>
      <w:sz w:val="40"/>
      <w:szCs w:val="20"/>
      <w:u w:val="single"/>
    </w:rPr>
  </w:style>
  <w:style w:type="paragraph" w:customStyle="1" w:styleId="CM14">
    <w:name w:val="CM14"/>
    <w:basedOn w:val="Normal"/>
    <w:next w:val="Normal"/>
    <w:rsid w:val="00972711"/>
    <w:pPr>
      <w:spacing w:after="183"/>
    </w:pPr>
    <w:rPr>
      <w:rFonts w:ascii="Garamond" w:hAnsi="Garamond" w:cs="Times New Roman"/>
      <w:sz w:val="24"/>
      <w:szCs w:val="24"/>
    </w:rPr>
  </w:style>
  <w:style w:type="paragraph" w:customStyle="1" w:styleId="CM3">
    <w:name w:val="CM3"/>
    <w:basedOn w:val="Normal"/>
    <w:next w:val="Normal"/>
    <w:rsid w:val="00972711"/>
    <w:pPr>
      <w:spacing w:line="236" w:lineRule="atLeast"/>
    </w:pPr>
    <w:rPr>
      <w:rFonts w:ascii="Garamond" w:hAnsi="Garamond" w:cs="Times New Roman"/>
      <w:sz w:val="24"/>
      <w:szCs w:val="24"/>
    </w:rPr>
  </w:style>
  <w:style w:type="paragraph" w:customStyle="1" w:styleId="CM20">
    <w:name w:val="CM20"/>
    <w:basedOn w:val="Normal"/>
    <w:next w:val="Normal"/>
    <w:rsid w:val="00972711"/>
    <w:pPr>
      <w:spacing w:after="535"/>
    </w:pPr>
    <w:rPr>
      <w:rFonts w:ascii="Garamond" w:hAnsi="Garamond" w:cs="Times New Roman"/>
      <w:sz w:val="24"/>
      <w:szCs w:val="24"/>
    </w:rPr>
  </w:style>
  <w:style w:type="paragraph" w:customStyle="1" w:styleId="CM23">
    <w:name w:val="CM23"/>
    <w:basedOn w:val="Normal"/>
    <w:next w:val="Normal"/>
    <w:rsid w:val="00972711"/>
    <w:pPr>
      <w:spacing w:after="665"/>
    </w:pPr>
    <w:rPr>
      <w:rFonts w:ascii="Garamond"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Edan - Hoboken</dc:creator>
  <cp:lastModifiedBy>Stanley, Edan - Hoboken</cp:lastModifiedBy>
  <cp:revision>1</cp:revision>
  <dcterms:created xsi:type="dcterms:W3CDTF">2016-05-31T19:38:00Z</dcterms:created>
  <dcterms:modified xsi:type="dcterms:W3CDTF">2016-05-31T19:39:00Z</dcterms:modified>
</cp:coreProperties>
</file>