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pattern of rules that society establishes to control the conduct of individuals in their relationships is called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often works to cause our society to operate in a very inefficient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often defined as the body of principles that courts or administrative agencies will enforce.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asserts she has a legal right. Jane is really saying she has an obligation to perform or refrain from performing an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always stand alone, without any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guaranteed in the U.S. Constitution are accompanied by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Court decisions and statutes can take away rights created by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our most important rights is the right of privacy.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unreasonable searches and seizures conducted by the police is guaranteed by the Fifth Amendment of the U.S. Constitution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provides that we have a right to be free from unreasonable intrusions by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private life of an ordinary citizen is subject to strict scrutiny.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Supreme Court has held that the right of privacy does not apply to intrusions into our privacy by means of new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laws are enacted at different levels of government to provide the framework for business and personal rights and duties, the framework for this legal system is constitutional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is a body of principles that establishes the structure of a government and the relationship of that government to the people who are governed.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our current legal system is that the growth of technology has not created many new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U.S. Supreme Court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each state in the United States, only the U.S. Constitution is in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cities, counties, and other governmental subdivisions have basic powers to adopt ordinances, such as traffic and zoning laws, within their sphere of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 carry damage penalties for a wronged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specifies the steps that must be followed in enforcing those rights and liabilities.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 generally do not have the force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can create their own private law when they contract among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is an obligation of law imposed on a person to perform or refrain from performing a certain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court decides a new question or problem, the decision is called a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of time-honored rules that courts have used to solve similar problems for decades is called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are court-enforced unwritten principles originally based on the usages and customs of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made by the United States are not deemed part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is a good example of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uniform state laws that have been adopted by individual states were first written by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creates legal rights and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laws define wrongs against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provides justice when the law is inadequate.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party may ask for legal, but not equitable, remedies in a single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of religious principles held by all members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of principles that society establishes to keep things running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the result of case-law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derived solely from the United States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that govern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mere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arbitrary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could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statutory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creation of our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or bundle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bundle of political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 rights flow from all the following sources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can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created by a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there is a corresponding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under local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is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obligation of law imposed to perform an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capacity to require another party to perform 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written 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power to do the right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Securities Exchange Commission creates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 guaranteed in the United States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taken away by statutes or court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court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taken away by local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privacy consists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unreasonable searches by the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protection against intrusions by others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right to be secure against unreasonable searches by the government and the right to protection against intrusions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secure against warrantless searches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Sheriff Roland desires to search your home. What law requires that the sheriff obtain a search warrant?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Fourth Amendment of the United States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Equal Protection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uniform police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privacy applies to protect you from unreasonable searches in all of the following scenarios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 personally.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your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your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commission of a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law creates, defines, and regulates rights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court issues an injunction, the court would be ordering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of equitable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Jack signs a contract to purchase a home from Jill, but Jill later refuses to transfer title to the home to Jack.  Jack could force Jill to transfer title to the home by asking a court for an order of  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injunctive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example of a uniform state law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privacy means that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gossip about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lawfully searched.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yell “Fire” in a crowded theater.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protected against intrusions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home or business is searched unlawfully, any items obtained during that unlawful search could be excluded as evidence in a criminal trial because of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 Amendment’s exclusionary rule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 Amendment’s right to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can be created by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essentially industry advisories.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case-law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have the force of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Constitutional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 is a legal principle expressed for the first time in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precedent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which are drafted from Uniform State Laws are often used to regulate: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family matters.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Partnership Act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state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specifies the steps to follow to enforce legal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concerns equitable relief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defines, and regulates rights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draws solely on English legal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wrongs against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rights of one person against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carry damage remedies against the wronged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punished by individuals who have been wronged.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a body of law that provides justice when the law does not offer an adequate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Jacob just won the state lottery. Discuss his right to privacy.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context of the Fourth Amendment, Jacob continues to be protected to the same extent he was prior to winning. Regarding his right to be protected from intrusions by others, however, he most likely will have to give up some privacy rights because of his good fortune; that is, although he remains a private citizen, he will not have quite the same degree of privacy protection in this arena as he had before winning the lottery.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state law mandates that all employers must prohibit smoking on employer premises. The law further provides that any employer who allows an employee or a client/ customer to smoke on its premises is subject to a court order requiring the employer to enforce the law. Describe this statute in terms of all possible classification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is substantive because it defines rights and liabilities of business owners. The law is also equitable, based on the remedy of specific performance, since it subjects the employer to a court order requiring the employer to actually do something; i.e., forbid smoking on its premises.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01—THE NATURE AND SOURCES OF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01—THE NATURE AND SOURCES OF LAW</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